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25E" w:rsidRDefault="00AC5D43">
      <w:r>
        <w:t xml:space="preserve">ISPARTA 1. İCRA DAİRESİ 2017/1348 TLMT. </w:t>
      </w:r>
      <w:r w:rsidRPr="00AC5D43">
        <w:t>TAŞINMAZIN AÇIK ARTIRMA İLANI</w:t>
      </w:r>
      <w:r w:rsidRPr="00AC5D43">
        <w:cr/>
        <w:t xml:space="preserve">Isparta İli, Merkez ilçesi, Emre mahallesi, kat mülkiyeti zemin tipli, 7.147,67m2 yüzölçümlü, A ve B blok 6 katlı, C,D ve E blok 7 katlı betonarme mesken ve arsası vasfıyla tapuda 1681 ada, 9 parselde kayıtlı ana taşınmazda </w:t>
      </w:r>
      <w:proofErr w:type="spellStart"/>
      <w:r w:rsidRPr="00AC5D43">
        <w:t>kainC</w:t>
      </w:r>
      <w:proofErr w:type="spellEnd"/>
      <w:r w:rsidRPr="00AC5D43">
        <w:t xml:space="preserve"> blok, 2. kat, 9 </w:t>
      </w:r>
      <w:proofErr w:type="spellStart"/>
      <w:r w:rsidRPr="00AC5D43">
        <w:t>nolu</w:t>
      </w:r>
      <w:proofErr w:type="spellEnd"/>
      <w:r w:rsidRPr="00AC5D43">
        <w:t xml:space="preserve"> ve 12 </w:t>
      </w:r>
      <w:proofErr w:type="spellStart"/>
      <w:r w:rsidRPr="00AC5D43">
        <w:t>nolu</w:t>
      </w:r>
      <w:proofErr w:type="spellEnd"/>
      <w:r w:rsidRPr="00AC5D43">
        <w:t xml:space="preserve"> bağımsız bölüm dairelerin genel özellikleri * Satışa konu dairelerin </w:t>
      </w:r>
      <w:proofErr w:type="spellStart"/>
      <w:r w:rsidRPr="00AC5D43">
        <w:t>üzerindebulunduğu</w:t>
      </w:r>
      <w:proofErr w:type="spellEnd"/>
      <w:r w:rsidRPr="00AC5D43">
        <w:t xml:space="preserve"> parselin çevresinde içme suyu arıtma tesisleri, cami market ve </w:t>
      </w:r>
      <w:proofErr w:type="spellStart"/>
      <w:r w:rsidRPr="00AC5D43">
        <w:t>gökçay</w:t>
      </w:r>
      <w:proofErr w:type="spellEnd"/>
      <w:r w:rsidRPr="00AC5D43">
        <w:t xml:space="preserve"> mesireliği bulunmakta, imar planında iskân alanında olup 1. derecede deprem bölgesinde, şehir merkezine(</w:t>
      </w:r>
      <w:proofErr w:type="spellStart"/>
      <w:r w:rsidRPr="00AC5D43">
        <w:t>kaymakkapı</w:t>
      </w:r>
      <w:proofErr w:type="spellEnd"/>
      <w:r w:rsidRPr="00AC5D43">
        <w:t xml:space="preserve"> meydanı)ortalama 1.7km uzaklıktadır. Parsel üzerinde 5 blok apartman bulunmaktadır.Satışa konu dairenin bulunduğu bina betonarme karkas yapı ve yaklaşık iki yaşında olup doğal gaz yakıtlı,bireysel kombili, asansörlü, 2. katta dört daire bulunmaktadır. Site içinde olup </w:t>
      </w:r>
      <w:proofErr w:type="spellStart"/>
      <w:r w:rsidRPr="00AC5D43">
        <w:t>sitegüvenlikli</w:t>
      </w:r>
      <w:proofErr w:type="spellEnd"/>
      <w:r w:rsidRPr="00AC5D43">
        <w:t xml:space="preserve"> ve otoparklıdır. 05.10.2012-26.03.2013 tarihli yapı ruhsatı, 10/07/2015 tarihli yapı kullanma izin(iskan) belgesi mevcut, yapı denetim uygulanmış,alt yapı hizmetlerinden yararlanmaktadır.</w:t>
      </w:r>
      <w:r w:rsidRPr="00AC5D43">
        <w:cr/>
        <w:t xml:space="preserve">1 NO'LU TAŞINMAZIN Özellikleri  : Isparta İli, Merkez ilçesi, Emre mahallesi, kat mülkiyeti zemin tipli, 80786102 zemin </w:t>
      </w:r>
      <w:proofErr w:type="spellStart"/>
      <w:r w:rsidRPr="00AC5D43">
        <w:t>nolu</w:t>
      </w:r>
      <w:proofErr w:type="spellEnd"/>
      <w:r w:rsidRPr="00AC5D43">
        <w:t xml:space="preserve">, 5/484 cilt/sayfa </w:t>
      </w:r>
      <w:proofErr w:type="spellStart"/>
      <w:r w:rsidRPr="00AC5D43">
        <w:t>nolu</w:t>
      </w:r>
      <w:proofErr w:type="spellEnd"/>
      <w:r w:rsidRPr="00AC5D43">
        <w:t xml:space="preserve">, 7.147,67m2 yüzölçümlü, A ve B blok 6 katlı, C,D ve E blok 7 katlı betonarme mesken ve arsası vasfıyla tapuda 1681 ada, 9 parselde kayıtlı ana taşınmazda kain 29200/2859068 arsa pay/paydalı mesken vasıflı C blok, 2. kat, 9 </w:t>
      </w:r>
      <w:proofErr w:type="spellStart"/>
      <w:r w:rsidRPr="00AC5D43">
        <w:t>nolu</w:t>
      </w:r>
      <w:proofErr w:type="spellEnd"/>
      <w:r w:rsidRPr="00AC5D43">
        <w:t xml:space="preserve"> bağımsız bölüm dairenin tam payı ile birlikte tamamının satışıdır. Satışa konu dairenin 172,40m2 net alanı olup 4 oda, 1 salon, banyo, lavabo+</w:t>
      </w:r>
      <w:proofErr w:type="spellStart"/>
      <w:r w:rsidRPr="00AC5D43">
        <w:t>wc</w:t>
      </w:r>
      <w:proofErr w:type="spellEnd"/>
      <w:r w:rsidRPr="00AC5D43">
        <w:t xml:space="preserve">, ebeveyn duş, kiler, hol, antre, 2 balkondan oluşmaktadır. Dairenin tabanları ahşap kaplama, pencereler renkli </w:t>
      </w:r>
      <w:proofErr w:type="spellStart"/>
      <w:r w:rsidRPr="00AC5D43">
        <w:t>pvc</w:t>
      </w:r>
      <w:proofErr w:type="spellEnd"/>
      <w:r w:rsidRPr="00AC5D43">
        <w:t>, ıslak hacimler seramik kaplama, mutfak dolapları mevcuttur. Kuzey ve doğu olmak üzere iki cephelidir.Detayı dosya ve bilirkişi raporunda mevcuttur.</w:t>
      </w:r>
      <w:r w:rsidRPr="00AC5D43">
        <w:cr/>
        <w:t xml:space="preserve">Adresi :Emre Mah. Müslim Sevgi Cad. Teras Park Evleri, C blok, 2.kat, no:12 MERKEZ-ISPARTA </w:t>
      </w:r>
      <w:r w:rsidRPr="00AC5D43">
        <w:cr/>
        <w:t>Yüzölçümü</w:t>
      </w:r>
      <w:r w:rsidRPr="00AC5D43">
        <w:tab/>
      </w:r>
      <w:r w:rsidRPr="00AC5D43">
        <w:tab/>
        <w:t>: 172,40 m2</w:t>
      </w:r>
      <w:r w:rsidRPr="00AC5D43">
        <w:cr/>
        <w:t>İmar Durumu</w:t>
      </w:r>
      <w:r w:rsidRPr="00AC5D43">
        <w:tab/>
      </w:r>
      <w:r w:rsidRPr="00AC5D43">
        <w:tab/>
        <w:t>: İmar planında ve iskan sahasında kaldığı bildirilmiştir.</w:t>
      </w:r>
      <w:r w:rsidRPr="00AC5D43">
        <w:cr/>
        <w:t>Kıymeti</w:t>
      </w:r>
      <w:r w:rsidRPr="00AC5D43">
        <w:tab/>
      </w:r>
      <w:r w:rsidRPr="00AC5D43">
        <w:tab/>
      </w:r>
      <w:r w:rsidRPr="00AC5D43">
        <w:tab/>
        <w:t>: 353.400,08 TLKDV Oranı</w:t>
      </w:r>
      <w:r w:rsidRPr="00AC5D43">
        <w:tab/>
        <w:t>: %18</w:t>
      </w:r>
      <w:r w:rsidRPr="00AC5D43">
        <w:cr/>
        <w:t>Kaydındaki Şerhler</w:t>
      </w:r>
      <w:r w:rsidRPr="00AC5D43">
        <w:tab/>
        <w:t>: Tapu kaydındaki gibidir.</w:t>
      </w:r>
      <w:r w:rsidRPr="00AC5D43">
        <w:cr/>
        <w:t>1. Satış Günü</w:t>
      </w:r>
      <w:r w:rsidRPr="00AC5D43">
        <w:tab/>
      </w:r>
      <w:r w:rsidRPr="00AC5D43">
        <w:tab/>
        <w:t>: 24/10/2017 günü 11:00 - 11:05 arası</w:t>
      </w:r>
      <w:r w:rsidRPr="00AC5D43">
        <w:cr/>
        <w:t>2. Satış Günü</w:t>
      </w:r>
      <w:r w:rsidRPr="00AC5D43">
        <w:tab/>
      </w:r>
      <w:r w:rsidRPr="00AC5D43">
        <w:tab/>
        <w:t>: 21/11/2017 günü 11:00 - 11:05 arası</w:t>
      </w:r>
      <w:r w:rsidRPr="00AC5D43">
        <w:cr/>
        <w:t>Satış Yeri</w:t>
      </w:r>
      <w:r w:rsidRPr="00AC5D43">
        <w:tab/>
      </w:r>
      <w:r w:rsidRPr="00AC5D43">
        <w:tab/>
        <w:t xml:space="preserve">: </w:t>
      </w:r>
      <w:proofErr w:type="spellStart"/>
      <w:r w:rsidRPr="00AC5D43">
        <w:t>Kutlubey</w:t>
      </w:r>
      <w:proofErr w:type="spellEnd"/>
      <w:r w:rsidRPr="00AC5D43">
        <w:t xml:space="preserve"> Mahallesi Öğretmen Evi Karşısı Eski Adliye Binası Zemin Kat İhale </w:t>
      </w:r>
      <w:r w:rsidRPr="00AC5D43">
        <w:tab/>
      </w:r>
      <w:r w:rsidRPr="00AC5D43">
        <w:tab/>
      </w:r>
      <w:r w:rsidRPr="00AC5D43">
        <w:tab/>
      </w:r>
      <w:r w:rsidRPr="00AC5D43">
        <w:tab/>
        <w:t>Salonu Merkez-ISPARTA</w:t>
      </w:r>
      <w:r w:rsidRPr="00AC5D43">
        <w:cr/>
        <w:t xml:space="preserve">2 NO'LU </w:t>
      </w:r>
      <w:proofErr w:type="spellStart"/>
      <w:r w:rsidRPr="00AC5D43">
        <w:t>TAŞINMAZINÖzellikleri</w:t>
      </w:r>
      <w:proofErr w:type="spellEnd"/>
      <w:r w:rsidRPr="00AC5D43">
        <w:tab/>
        <w:t xml:space="preserve"> : Isparta İli, Merkez ilçesi, Emre mahallesi, kat mülkiyeti zemin tipli, 80786105 zemin </w:t>
      </w:r>
      <w:proofErr w:type="spellStart"/>
      <w:r w:rsidRPr="00AC5D43">
        <w:t>nolu</w:t>
      </w:r>
      <w:proofErr w:type="spellEnd"/>
      <w:r w:rsidRPr="00AC5D43">
        <w:t xml:space="preserve">, 5/487 cilt/sayfa </w:t>
      </w:r>
      <w:proofErr w:type="spellStart"/>
      <w:r w:rsidRPr="00AC5D43">
        <w:t>nolu</w:t>
      </w:r>
      <w:proofErr w:type="spellEnd"/>
      <w:r w:rsidRPr="00AC5D43">
        <w:t xml:space="preserve">, 7.147,67m2 yüzölçümlü, A ve B blok 6 katlı, C,D ve E blok 7 katlı betonarme mesken ve arsası vasfıyla tapuda 1681 ada, 9 parselde kayıtlı ana taşınmazda kain 22000/2859068 arsa pay/paydalı mesken vasıflı C blok, 2. kat, 12 </w:t>
      </w:r>
      <w:proofErr w:type="spellStart"/>
      <w:r w:rsidRPr="00AC5D43">
        <w:t>nolu</w:t>
      </w:r>
      <w:proofErr w:type="spellEnd"/>
      <w:r w:rsidRPr="00AC5D43">
        <w:t xml:space="preserve"> bağımsız bölüm dairenin tam payı ile birlikte tamamının satışıdır. Satışa konu dairenin 172,40m2 net alanı olup 4 oda, 1 salon, banyo, lavabo+</w:t>
      </w:r>
      <w:proofErr w:type="spellStart"/>
      <w:r w:rsidRPr="00AC5D43">
        <w:t>wc</w:t>
      </w:r>
      <w:proofErr w:type="spellEnd"/>
      <w:r w:rsidRPr="00AC5D43">
        <w:t xml:space="preserve">, ebeveyn duş, kiler, hol, antre, 2 balkondan oluşmaktadır. Dairenin tabanları ahşap kaplama, pencereler renkli </w:t>
      </w:r>
      <w:proofErr w:type="spellStart"/>
      <w:r w:rsidRPr="00AC5D43">
        <w:t>pvc</w:t>
      </w:r>
      <w:proofErr w:type="spellEnd"/>
      <w:r w:rsidRPr="00AC5D43">
        <w:t>, ıslak hacimler seramik kaplama, mutfak dolapları mevcuttur. Kuzey ve batı olmak üzere iki cephelidir. Detayı dosya ve bilirkişi raporunda mevcuttur.</w:t>
      </w:r>
      <w:r w:rsidRPr="00AC5D43">
        <w:cr/>
        <w:t>Adresi: Emre Mah. Müslim Sevgi Cad. Teras Park Evleri, C blok, 2.kat, no:12 MERKEZ-ISPARTA</w:t>
      </w:r>
      <w:r w:rsidRPr="00AC5D43">
        <w:cr/>
        <w:t>Yüzölçümü</w:t>
      </w:r>
      <w:r w:rsidRPr="00AC5D43">
        <w:tab/>
      </w:r>
      <w:r w:rsidRPr="00AC5D43">
        <w:tab/>
        <w:t xml:space="preserve">: 172,40 m2 </w:t>
      </w:r>
      <w:r w:rsidRPr="00AC5D43">
        <w:cr/>
        <w:t>İmar Durumu</w:t>
      </w:r>
      <w:r w:rsidRPr="00AC5D43">
        <w:tab/>
      </w:r>
      <w:r w:rsidRPr="00AC5D43">
        <w:tab/>
        <w:t xml:space="preserve">: İmar planında ve iskan sahasında kaldığı bildirilmiştir. </w:t>
      </w:r>
      <w:r w:rsidRPr="00AC5D43">
        <w:cr/>
        <w:t>Kıymeti</w:t>
      </w:r>
      <w:r w:rsidRPr="00AC5D43">
        <w:tab/>
        <w:t>: 353.400,08 TL KDV Oranı</w:t>
      </w:r>
      <w:r w:rsidRPr="00AC5D43">
        <w:tab/>
        <w:t>: %18</w:t>
      </w:r>
      <w:r w:rsidRPr="00AC5D43">
        <w:cr/>
        <w:t>Kaydındaki Şerhler</w:t>
      </w:r>
      <w:r w:rsidRPr="00AC5D43">
        <w:tab/>
        <w:t>: Tapu kaydındaki gibidir.</w:t>
      </w:r>
      <w:r w:rsidRPr="00AC5D43">
        <w:cr/>
        <w:t>1. Satış Günü</w:t>
      </w:r>
      <w:r w:rsidRPr="00AC5D43">
        <w:tab/>
      </w:r>
      <w:r w:rsidRPr="00AC5D43">
        <w:tab/>
        <w:t>: 24/10/2017 günü 11:20 - 11:25 arası</w:t>
      </w:r>
      <w:r w:rsidRPr="00AC5D43">
        <w:cr/>
        <w:t>2. Satış Günü</w:t>
      </w:r>
      <w:r w:rsidRPr="00AC5D43">
        <w:tab/>
      </w:r>
      <w:r w:rsidRPr="00AC5D43">
        <w:tab/>
        <w:t>: 21/11/2017 günü 11:20 - 11:25 arası</w:t>
      </w:r>
      <w:r w:rsidRPr="00AC5D43">
        <w:cr/>
        <w:t>Satış Yeri</w:t>
      </w:r>
      <w:r w:rsidRPr="00AC5D43">
        <w:tab/>
      </w:r>
      <w:r w:rsidRPr="00AC5D43">
        <w:tab/>
        <w:t xml:space="preserve">: </w:t>
      </w:r>
      <w:proofErr w:type="spellStart"/>
      <w:r w:rsidRPr="00AC5D43">
        <w:t>Kutlubey</w:t>
      </w:r>
      <w:proofErr w:type="spellEnd"/>
      <w:r w:rsidRPr="00AC5D43">
        <w:t xml:space="preserve"> Mahallesi Öğretmen Evi Karşısı Eski Adliye Binası Zemin Kat İhale </w:t>
      </w:r>
      <w:r w:rsidRPr="00AC5D43">
        <w:lastRenderedPageBreak/>
        <w:tab/>
      </w:r>
      <w:r w:rsidRPr="00AC5D43">
        <w:tab/>
      </w:r>
      <w:r w:rsidRPr="00AC5D43">
        <w:tab/>
      </w:r>
      <w:r w:rsidRPr="00AC5D43">
        <w:tab/>
        <w:t>Salonu Merkez-ISPARTA</w:t>
      </w:r>
      <w:r w:rsidRPr="00AC5D43">
        <w:cr/>
        <w:t>-----------------------------------------------------------------------------------------------------------------------</w:t>
      </w:r>
      <w:r w:rsidRPr="00AC5D43">
        <w:cr/>
      </w:r>
      <w:r w:rsidRPr="00AC5D43">
        <w:tab/>
        <w:t xml:space="preserve">Satış şartları : </w:t>
      </w:r>
      <w:r w:rsidRPr="00AC5D43">
        <w:cr/>
      </w:r>
      <w:r w:rsidRPr="00AC5D43">
        <w:tab/>
        <w:t xml:space="preserve">1- İhale açık artırma suretiyle yapılacaktır. Birinci </w:t>
      </w:r>
      <w:proofErr w:type="spellStart"/>
      <w:r w:rsidRPr="00AC5D43">
        <w:t>artırmanınyirmi</w:t>
      </w:r>
      <w:proofErr w:type="spellEnd"/>
      <w:r w:rsidRPr="00AC5D43">
        <w:t xml:space="preserve"> gün öncesinden, artırma tarihinden önceki gün sonuna kadar </w:t>
      </w:r>
      <w:proofErr w:type="spellStart"/>
      <w:r w:rsidRPr="00AC5D43">
        <w:t>esatis</w:t>
      </w:r>
      <w:proofErr w:type="spellEnd"/>
      <w:r w:rsidRPr="00AC5D43">
        <w:t>.</w:t>
      </w:r>
      <w:proofErr w:type="spellStart"/>
      <w:r w:rsidRPr="00AC5D43">
        <w:t>uyap</w:t>
      </w:r>
      <w:proofErr w:type="spellEnd"/>
      <w:r w:rsidRPr="00AC5D43">
        <w:t xml:space="preserve">.gov.tr adresinden elektronik ortamda teklif verilebilecektir. Bu artırmada tahmin edilen değerin %50 sini ve rüçhanlı alacaklılar varsa alacakları toplamını ve satış giderlerini geçmek şartı ile ihale olunur. Birinci artırmada istekli bulunmadığı takdirde elektronik ortamda birinci artırmadan sonraki </w:t>
      </w:r>
      <w:proofErr w:type="spellStart"/>
      <w:r w:rsidRPr="00AC5D43">
        <w:t>beşincigünden</w:t>
      </w:r>
      <w:proofErr w:type="spellEnd"/>
      <w:r w:rsidRPr="00AC5D43">
        <w:t xml:space="preserve">, ikinci artırma gününden önceki gün sonuna kadar elektronik ortamda teklif verilebilecektir.Bu artırmada da malın tahmin edilen değerin %50 sini,rüçhanlı alacaklılar varsa alacakları </w:t>
      </w:r>
      <w:proofErr w:type="spellStart"/>
      <w:r w:rsidRPr="00AC5D43">
        <w:t>toplamınıve</w:t>
      </w:r>
      <w:proofErr w:type="spellEnd"/>
      <w:r w:rsidRPr="00AC5D43">
        <w:t xml:space="preserve"> satış giderlerini geçmesi şartıyla en çok artırana ihale olunur. Böyle fazla bedelle alıcı çıkmazsa satış talebi düşecektir.</w:t>
      </w:r>
      <w:r w:rsidRPr="00AC5D43">
        <w:cr/>
      </w:r>
      <w:r w:rsidRPr="00AC5D43">
        <w:tab/>
        <w:t xml:space="preserve">2- Artırmaya iştirak edeceklerin, tahmin edilen değerin % 20'si oranında pey akçesi veya bu miktar kadar banka teminat mektubu vermeleri lazımdır. Satış peşin para iledir, alıcı isteğinde (10) günü geçmemek üzere süre verilebilir. Damga vergisi, KDV,1/2 tapu harcı </w:t>
      </w:r>
      <w:proofErr w:type="spellStart"/>
      <w:r w:rsidRPr="00AC5D43">
        <w:t>ileteslim</w:t>
      </w:r>
      <w:proofErr w:type="spellEnd"/>
      <w:r w:rsidRPr="00AC5D43">
        <w:t xml:space="preserve"> </w:t>
      </w:r>
      <w:proofErr w:type="spellStart"/>
      <w:r w:rsidRPr="00AC5D43">
        <w:t>masraflarıalıcıya</w:t>
      </w:r>
      <w:proofErr w:type="spellEnd"/>
      <w:r w:rsidRPr="00AC5D43">
        <w:t xml:space="preserve"> aittir. Tellâllık Harcı, taşınmazın aynından doğan vergiler satış bedelinden ödenir.</w:t>
      </w:r>
      <w:r w:rsidRPr="00AC5D43">
        <w:cr/>
      </w:r>
      <w:r w:rsidRPr="00AC5D43">
        <w:tab/>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r w:rsidRPr="00AC5D43">
        <w:cr/>
      </w:r>
      <w:r w:rsidRPr="00AC5D43">
        <w:tab/>
        <w:t xml:space="preserve">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rsidRPr="00AC5D43">
        <w:t>müteselsilen</w:t>
      </w:r>
      <w:proofErr w:type="spellEnd"/>
      <w:r w:rsidRPr="00AC5D43">
        <w:t xml:space="preserve"> mesul olacaklardır. İhale farkı ve temerrüt faizi ayrıca hükme hacet kalmaksızın dairemizce tahsil olunacak, bu fark, varsa öncelikle teminat bedelinden alınacaktır.</w:t>
      </w:r>
      <w:r w:rsidRPr="00AC5D43">
        <w:cr/>
      </w:r>
      <w:r w:rsidRPr="00AC5D43">
        <w:tab/>
        <w:t xml:space="preserve">5- Şartname, ilan tarihinden itibaren herkesin görebilmesi için dairede açık olup gideri verildiği takdirde isteyen alıcıya bir örneği gönderilebilir. </w:t>
      </w:r>
      <w:r w:rsidRPr="00AC5D43">
        <w:cr/>
      </w:r>
      <w:r w:rsidRPr="00AC5D43">
        <w:tab/>
        <w:t xml:space="preserve">6- Satışa iştirak edenlerin şartnameyi görmüş ve münderecatını kabul etmiş sayılacakları, başkaca bilgi almak isteyenlerin 2017/1348 </w:t>
      </w:r>
      <w:proofErr w:type="spellStart"/>
      <w:r w:rsidRPr="00AC5D43">
        <w:t>Tlmt</w:t>
      </w:r>
      <w:proofErr w:type="spellEnd"/>
      <w:r w:rsidRPr="00AC5D43">
        <w:t xml:space="preserve">. sayılı dosya numarasıyla müdürlüğümüze başvurmaları ve tapuda adresi olmayan </w:t>
      </w:r>
      <w:proofErr w:type="spellStart"/>
      <w:r w:rsidRPr="00AC5D43">
        <w:t>vesatış</w:t>
      </w:r>
      <w:proofErr w:type="spellEnd"/>
      <w:r w:rsidRPr="00AC5D43">
        <w:t xml:space="preserve"> ilanı tebliğ edilemeyen tüm </w:t>
      </w:r>
      <w:proofErr w:type="spellStart"/>
      <w:r w:rsidRPr="00AC5D43">
        <w:t>ilgililereiş</w:t>
      </w:r>
      <w:proofErr w:type="spellEnd"/>
      <w:r w:rsidRPr="00AC5D43">
        <w:t xml:space="preserve"> bu satış ilanı İİK.127.Maddesi gereğince ilanen tebliğ ve ilan olunur.09/09/2017</w:t>
      </w:r>
      <w:r w:rsidRPr="00AC5D43">
        <w:cr/>
        <w:t>V.N:14.09.2017</w:t>
      </w:r>
      <w:r w:rsidRPr="00AC5D43">
        <w:cr/>
      </w:r>
    </w:p>
    <w:sectPr w:rsidR="0033425E" w:rsidSect="003342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AC5D43"/>
    <w:rsid w:val="0033425E"/>
    <w:rsid w:val="00AC5D4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2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2017-11-25T14:28:00Z</dcterms:created>
  <dcterms:modified xsi:type="dcterms:W3CDTF">2017-11-25T14:28:00Z</dcterms:modified>
</cp:coreProperties>
</file>