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21C" w:rsidRDefault="00387A6E">
      <w:r w:rsidRPr="00387A6E">
        <w:t>ISPARTA</w:t>
      </w:r>
      <w:r>
        <w:t xml:space="preserve"> 1. İCRA DAİRESİ 2017/6603 ESAS </w:t>
      </w:r>
      <w:r w:rsidRPr="00387A6E">
        <w:t>TAŞINMAZIN AÇIK ARTIRMA İLANI</w:t>
      </w:r>
      <w:r w:rsidRPr="00387A6E">
        <w:cr/>
        <w:t>Satılmasına karar verilen taşınmazın cinsi, niteliği, kıymeti, adedi, önemli özellikleri :</w:t>
      </w:r>
      <w:r w:rsidRPr="00387A6E">
        <w:cr/>
        <w:t>TAŞINMAZIN</w:t>
      </w:r>
      <w:r w:rsidRPr="00387A6E">
        <w:cr/>
        <w:t>Özellikleri</w:t>
      </w:r>
      <w:r w:rsidRPr="00387A6E">
        <w:tab/>
        <w:t xml:space="preserve">: Isparta İli, Atabey İlçesi, Atabey köyü, Ayan Harımı mevki, 121/11971 cilt/sayfa </w:t>
      </w:r>
      <w:proofErr w:type="spellStart"/>
      <w:r w:rsidRPr="00387A6E">
        <w:t>nolu</w:t>
      </w:r>
      <w:proofErr w:type="spellEnd"/>
      <w:r w:rsidRPr="00387A6E">
        <w:t xml:space="preserve">, 450,00m2 yüzölçümlü tapuda arsa vasfıyla 12015 </w:t>
      </w:r>
      <w:proofErr w:type="spellStart"/>
      <w:r w:rsidRPr="00387A6E">
        <w:t>parseldekayıtlı</w:t>
      </w:r>
      <w:proofErr w:type="spellEnd"/>
      <w:r w:rsidRPr="00387A6E">
        <w:t xml:space="preserve"> taşınmazın borçlu adına kayıtlı 1/2 hissesinin (225,00m2) satışıdır. </w:t>
      </w:r>
      <w:proofErr w:type="spellStart"/>
      <w:r w:rsidRPr="00387A6E">
        <w:t>Taşınmazıntapuda</w:t>
      </w:r>
      <w:proofErr w:type="spellEnd"/>
      <w:r w:rsidRPr="00387A6E">
        <w:t xml:space="preserve"> arsa vasfıyla kayıtlı olduğu, cins değişikliğinin yapılmadığı, kıymet takdiri tarihi itibariyle üzerinde 4 cepheli, çatılı, bahçeli, bahçede müştemilatları bulunan, dış cephesi sıvalı,boyasız, asansörü olmayan, zemin + 1.kat + çatı katı bulunan bir adet bina bulunduğu, binanın yığma yapı olduğu, yaklaşık 31- 40 yıllık bina olduğu, zemin katın; ortalama108,00m2 yüzölçümlü, 2 oda, 1salon, mutfak, banyo, </w:t>
      </w:r>
      <w:proofErr w:type="spellStart"/>
      <w:r w:rsidRPr="00387A6E">
        <w:t>wc</w:t>
      </w:r>
      <w:proofErr w:type="spellEnd"/>
      <w:r w:rsidRPr="00387A6E">
        <w:t xml:space="preserve">, hol, antre ve 2 balkondan ibaret olduğu, arka balkonun </w:t>
      </w:r>
      <w:proofErr w:type="spellStart"/>
      <w:r w:rsidRPr="00387A6E">
        <w:t>pvc</w:t>
      </w:r>
      <w:proofErr w:type="spellEnd"/>
      <w:r w:rsidRPr="00387A6E">
        <w:t xml:space="preserve"> ile kapatıldığı, tabanlar ahşap kaplama, pencereler </w:t>
      </w:r>
      <w:proofErr w:type="spellStart"/>
      <w:r w:rsidRPr="00387A6E">
        <w:t>pvc</w:t>
      </w:r>
      <w:proofErr w:type="spellEnd"/>
      <w:r w:rsidRPr="00387A6E">
        <w:t xml:space="preserve">, ıslak hacimler seramik kaplama, mutfak dolapları </w:t>
      </w:r>
      <w:proofErr w:type="spellStart"/>
      <w:r w:rsidRPr="00387A6E">
        <w:t>mecut</w:t>
      </w:r>
      <w:proofErr w:type="spellEnd"/>
      <w:r w:rsidRPr="00387A6E">
        <w:t xml:space="preserve">, sobalı olduğu - 1.kat; ortalama 108,00m2 yüzölçümlü, pencereler </w:t>
      </w:r>
      <w:proofErr w:type="spellStart"/>
      <w:r w:rsidRPr="00387A6E">
        <w:t>pvc</w:t>
      </w:r>
      <w:proofErr w:type="spellEnd"/>
      <w:r w:rsidRPr="00387A6E">
        <w:t xml:space="preserve">, 2 balkonlu - çatı katı; ortalama 108m2 yüzölçümlü, çatı ile birlikte kullanıldığı, iç duvarlar sıvasız, pencereler takılı değil, kaba inşaat halinde ve boş olduğu, 1. derecede deprem bölgesinde olduğu, alt yapı hizmetlerinden yararlandığı, ilçe merkezine (belediye binası) ortalama 500 </w:t>
      </w:r>
      <w:proofErr w:type="spellStart"/>
      <w:r w:rsidRPr="00387A6E">
        <w:t>mt</w:t>
      </w:r>
      <w:proofErr w:type="spellEnd"/>
      <w:r w:rsidRPr="00387A6E">
        <w:t xml:space="preserve"> uzaklıkta olduğu, proje, yapı ruhsatı ve yapı kullanma izin belgesinin bulunamadığı, taşınmaz adresinin Pazar mahallesi, Kızılay Sokak, no:33 ( Atabey Belediyesi su faturasında no:35dir) Atabey/ Isparta olduğu bilirkişi raporundan anlaşılmaktadır. Atabey Belediye Başkanlığınca taşınmazın imar planı içinde konut alanı olduğu bildirilmiştir. Detayı dosya ve bilirkişi raporunda mevcuttur.</w:t>
      </w:r>
      <w:r w:rsidRPr="00387A6E">
        <w:cr/>
        <w:t>Adresi</w:t>
      </w:r>
      <w:r w:rsidRPr="00387A6E">
        <w:tab/>
      </w:r>
      <w:r w:rsidRPr="00387A6E">
        <w:tab/>
      </w:r>
      <w:r w:rsidRPr="00387A6E">
        <w:tab/>
        <w:t xml:space="preserve">:Pazar mahallesi Kızılay Sokak, no:33 (Atabey Belediyesi su faturasında </w:t>
      </w:r>
      <w:r w:rsidRPr="00387A6E">
        <w:tab/>
      </w:r>
      <w:r w:rsidRPr="00387A6E">
        <w:tab/>
      </w:r>
      <w:r w:rsidRPr="00387A6E">
        <w:tab/>
      </w:r>
      <w:r w:rsidRPr="00387A6E">
        <w:tab/>
      </w:r>
      <w:r w:rsidRPr="00387A6E">
        <w:tab/>
        <w:t>no:35dir) Atabey/ Isparta</w:t>
      </w:r>
      <w:r w:rsidRPr="00387A6E">
        <w:cr/>
        <w:t>Yüzölçümü</w:t>
      </w:r>
      <w:r w:rsidRPr="00387A6E">
        <w:tab/>
      </w:r>
      <w:r w:rsidRPr="00387A6E">
        <w:tab/>
        <w:t>:   450,00m2 (1/2 hissesi 225,00m2)</w:t>
      </w:r>
      <w:r w:rsidRPr="00387A6E">
        <w:cr/>
        <w:t>İmar Durumu</w:t>
      </w:r>
      <w:r w:rsidRPr="00387A6E">
        <w:tab/>
      </w:r>
      <w:r w:rsidRPr="00387A6E">
        <w:tab/>
        <w:t>: İmar planı içinde konut alanı olduğu bildirilmiştir.</w:t>
      </w:r>
      <w:r w:rsidRPr="00387A6E">
        <w:cr/>
        <w:t>Kıymeti</w:t>
      </w:r>
      <w:r w:rsidRPr="00387A6E">
        <w:tab/>
      </w:r>
      <w:r w:rsidRPr="00387A6E">
        <w:tab/>
      </w:r>
      <w:r w:rsidRPr="00387A6E">
        <w:tab/>
        <w:t>: 77.500,00 TL   KDV Oranı</w:t>
      </w:r>
      <w:r w:rsidRPr="00387A6E">
        <w:tab/>
        <w:t>: %18</w:t>
      </w:r>
      <w:r w:rsidRPr="00387A6E">
        <w:cr/>
        <w:t>Kaydındaki Şerhler</w:t>
      </w:r>
      <w:r w:rsidRPr="00387A6E">
        <w:tab/>
        <w:t>: Tapu kaydındaki gibidir.</w:t>
      </w:r>
      <w:r w:rsidRPr="00387A6E">
        <w:cr/>
        <w:t>1. Satış Günü</w:t>
      </w:r>
      <w:r w:rsidRPr="00387A6E">
        <w:tab/>
      </w:r>
      <w:r w:rsidRPr="00387A6E">
        <w:tab/>
        <w:t>: 25/10/2017 günü 14:00 - 14:05 arası</w:t>
      </w:r>
      <w:r w:rsidRPr="00387A6E">
        <w:cr/>
        <w:t>2. Satış Günü</w:t>
      </w:r>
      <w:r w:rsidRPr="00387A6E">
        <w:tab/>
      </w:r>
      <w:r w:rsidRPr="00387A6E">
        <w:tab/>
        <w:t>: 20/11/2017 günü 14:00 - 14:05 arası</w:t>
      </w:r>
      <w:r w:rsidRPr="00387A6E">
        <w:cr/>
        <w:t>Satış Yeri</w:t>
      </w:r>
      <w:r w:rsidRPr="00387A6E">
        <w:tab/>
      </w:r>
      <w:r w:rsidRPr="00387A6E">
        <w:tab/>
        <w:t xml:space="preserve">: </w:t>
      </w:r>
      <w:proofErr w:type="spellStart"/>
      <w:r w:rsidRPr="00387A6E">
        <w:t>Kutlubey</w:t>
      </w:r>
      <w:proofErr w:type="spellEnd"/>
      <w:r w:rsidRPr="00387A6E">
        <w:t xml:space="preserve"> Mah. Öğretmenevi Karşısı Eski Adliye Binası Zemin Kat İhale Salon </w:t>
      </w:r>
      <w:r w:rsidRPr="00387A6E">
        <w:tab/>
      </w:r>
      <w:r w:rsidRPr="00387A6E">
        <w:tab/>
      </w:r>
      <w:r w:rsidRPr="00387A6E">
        <w:tab/>
      </w:r>
      <w:r w:rsidRPr="00387A6E">
        <w:tab/>
        <w:t>Merkez/ISPARTA</w:t>
      </w:r>
      <w:r w:rsidRPr="00387A6E">
        <w:cr/>
        <w:t xml:space="preserve">Satış şartları : </w:t>
      </w:r>
      <w:r w:rsidRPr="00387A6E">
        <w:cr/>
        <w:t xml:space="preserve">1- İhale açık artırma suretiyle yapılacaktır. Birinci </w:t>
      </w:r>
      <w:proofErr w:type="spellStart"/>
      <w:r w:rsidRPr="00387A6E">
        <w:t>artırmanınyirmi</w:t>
      </w:r>
      <w:proofErr w:type="spellEnd"/>
      <w:r w:rsidRPr="00387A6E">
        <w:t xml:space="preserve"> gün öncesinden, artırma tarihinden önceki gün sonuna kadar </w:t>
      </w:r>
      <w:proofErr w:type="spellStart"/>
      <w:r w:rsidRPr="00387A6E">
        <w:t>esatis</w:t>
      </w:r>
      <w:proofErr w:type="spellEnd"/>
      <w:r w:rsidRPr="00387A6E">
        <w:t>.</w:t>
      </w:r>
      <w:proofErr w:type="spellStart"/>
      <w:r w:rsidRPr="00387A6E">
        <w:t>uyap</w:t>
      </w:r>
      <w:proofErr w:type="spellEnd"/>
      <w:r w:rsidRPr="00387A6E">
        <w:t xml:space="preserve">.gov.tr adresinden elektronik ortamda teklif verilebilecektir. Bu artırmada tahmin edilen değerin %50 sini ve rüçhanlı alacaklılar varsa alacakları toplamını ve satış giderlerini geçmek şartı ile ihale olunur. Birinci artırmada istekli bulunmadığı takdirde elektronik ortamda birinci artırmadan sonraki </w:t>
      </w:r>
      <w:proofErr w:type="spellStart"/>
      <w:r w:rsidRPr="00387A6E">
        <w:t>beşincigünden</w:t>
      </w:r>
      <w:proofErr w:type="spellEnd"/>
      <w:r w:rsidRPr="00387A6E">
        <w:t xml:space="preserve">, ikinci artırma gününden önceki gün sonuna kadar elektronik ortamda teklif verilebilecektir.Bu artırmada da malın tahmin edilen değerin %50 sini,rüçhanlı alacaklılar varsa alacakları </w:t>
      </w:r>
      <w:proofErr w:type="spellStart"/>
      <w:r w:rsidRPr="00387A6E">
        <w:t>toplamınıve</w:t>
      </w:r>
      <w:proofErr w:type="spellEnd"/>
      <w:r w:rsidRPr="00387A6E">
        <w:t xml:space="preserve"> satış giderlerini geçmesi şartıyla en çok artırana ihale olunur. Böyle fazla bedelle alıcı çıkmazsa satış talebi düşecektir.</w:t>
      </w:r>
      <w:r w:rsidRPr="00387A6E">
        <w:cr/>
        <w:t xml:space="preserve">2- Artırmaya iştirak edeceklerin, tahmin edilen değerin % 20'si oranında pey akçesi veya bu miktar kadar banka teminat mektubu vermeleri lazımdır. Satış peşin para iledir, alıcı isteğinde (10) günü geçmemek üzere süre verilebilir. Damga vergisi, KDV,1/2 tapu harcı </w:t>
      </w:r>
      <w:proofErr w:type="spellStart"/>
      <w:r w:rsidRPr="00387A6E">
        <w:t>ileteslim</w:t>
      </w:r>
      <w:proofErr w:type="spellEnd"/>
      <w:r w:rsidRPr="00387A6E">
        <w:t xml:space="preserve"> </w:t>
      </w:r>
      <w:proofErr w:type="spellStart"/>
      <w:r w:rsidRPr="00387A6E">
        <w:t>masraflarıalıcıya</w:t>
      </w:r>
      <w:proofErr w:type="spellEnd"/>
      <w:r w:rsidRPr="00387A6E">
        <w:t xml:space="preserve"> aittir. Tellâllık Harcı, taşınmazın aynından doğan vergiler satış bedelinden ödenir.</w:t>
      </w:r>
      <w:r w:rsidRPr="00387A6E">
        <w:cr/>
        <w:t>3- İpotek sahibi alacaklılarla diğer ilgilerin (*) bu gayrimenkul üzerindeki haklarını özellikle faiz ve giderlere dair olan iddialarını dayanağı belgeler ile (15) gün içinde dairemize bildirmeleri lazımdır; aksi takdirde hakları tapu sicil ile sabit olmadıkça paylaşmadan hariç bırakılacaktır.</w:t>
      </w:r>
      <w:r w:rsidRPr="00387A6E">
        <w:cr/>
      </w:r>
      <w:r w:rsidRPr="00387A6E">
        <w:lastRenderedPageBreak/>
        <w:t xml:space="preserve">4- Satış bedeli hemen veya verilen mühlet içinde ödenmezse İcra ve İflas Kanununun 133 üncü maddesi gereğince ihale feshedilir. İhaleye katılıp daha sonra ihale bedelini yatırmamak sureti ile ihalenin feshine sebep olan tüm alıcılar ve kefilleri teklif ettikleri bedel ile son ihale bedeli arasındaki farktan ve diğer zararlardan ve ayrıca temerrüt faizinden </w:t>
      </w:r>
      <w:proofErr w:type="spellStart"/>
      <w:r w:rsidRPr="00387A6E">
        <w:t>müteselsilen</w:t>
      </w:r>
      <w:proofErr w:type="spellEnd"/>
      <w:r w:rsidRPr="00387A6E">
        <w:t xml:space="preserve"> mesul olacaklardır. İhale farkı ve temerrüt faizi ayrıca hükme hacet kalmaksızın dairemizce tahsil olunacak, bu fark, varsa öncelikle teminat bedelinden </w:t>
      </w:r>
      <w:r w:rsidRPr="00387A6E">
        <w:cr/>
        <w:t>alınacaktır.</w:t>
      </w:r>
      <w:r w:rsidRPr="00387A6E">
        <w:cr/>
        <w:t xml:space="preserve">5- Şartname, ilan tarihinden itibaren herkesin görebilmesi için dairede açık olup gideri verildiği takdirde isteyen alıcıya bir örneği gönderilebilir. </w:t>
      </w:r>
      <w:r w:rsidRPr="00387A6E">
        <w:cr/>
        <w:t xml:space="preserve">6- Satışa iştirak edenlerin şartnameyi görmüş ve münderecatını kabul etmiş sayılacakları, başkaca bilgi almak isteyenlerin 2017/6603 Esas sayılı dosya numarasıyla müdürlüğümüze başvurmaları, tapuda adresi bulunmayan ve taşınmaz satış ilanı tebliğ </w:t>
      </w:r>
      <w:proofErr w:type="spellStart"/>
      <w:r w:rsidRPr="00387A6E">
        <w:t>edilmeyenen</w:t>
      </w:r>
      <w:proofErr w:type="spellEnd"/>
      <w:r w:rsidRPr="00387A6E">
        <w:t xml:space="preserve"> tüm ilgililere iş bu satış ilanı ilan İİK.'</w:t>
      </w:r>
      <w:proofErr w:type="spellStart"/>
      <w:r w:rsidRPr="00387A6E">
        <w:t>nın</w:t>
      </w:r>
      <w:proofErr w:type="spellEnd"/>
      <w:r w:rsidRPr="00387A6E">
        <w:t xml:space="preserve"> 127. maddesi gereği ilanen tebliğ ve ilan olunur.28/08/2017</w:t>
      </w:r>
      <w:r w:rsidRPr="00387A6E">
        <w:cr/>
        <w:t>V.N: 08.09.2017/972</w:t>
      </w:r>
      <w:r w:rsidRPr="00387A6E">
        <w:cr/>
      </w:r>
    </w:p>
    <w:sectPr w:rsidR="0026721C" w:rsidSect="002672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387A6E"/>
    <w:rsid w:val="0026721C"/>
    <w:rsid w:val="00387A6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21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4105</Characters>
  <Application>Microsoft Office Word</Application>
  <DocSecurity>0</DocSecurity>
  <Lines>34</Lines>
  <Paragraphs>9</Paragraphs>
  <ScaleCrop>false</ScaleCrop>
  <Company/>
  <LinksUpToDate>false</LinksUpToDate>
  <CharactersWithSpaces>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2017-11-25T14:23:00Z</dcterms:created>
  <dcterms:modified xsi:type="dcterms:W3CDTF">2017-11-25T14:24:00Z</dcterms:modified>
</cp:coreProperties>
</file>